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询价文件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合肥体育产业投资有限公司常年法律顾问服务项目，现通过询价方式择优选择一家服务单位，本次询价采用有效最低价法中标原则，欢迎符合条件的单位参与。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1.项目名称：合肥体育产业投资有限公司常年法律顾问服务</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2.项目编号：2024TYGSCG07</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3.项目概算：60000元（超概算报价无效）</w:t>
      </w:r>
    </w:p>
    <w:p>
      <w:pPr>
        <w:pStyle w:val="4"/>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4.项目类别：服务类</w:t>
      </w:r>
    </w:p>
    <w:p>
      <w:pPr>
        <w:pStyle w:val="4"/>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hint="default" w:ascii="仿宋_GB2312" w:hAnsi="仿宋_GB2312" w:eastAsia="仿宋_GB2312" w:cs="仿宋_GB2312"/>
          <w:b/>
          <w:bCs w:val="0"/>
          <w:sz w:val="32"/>
          <w:szCs w:val="32"/>
          <w:lang w:val="en-US"/>
        </w:rPr>
      </w:pPr>
      <w:r>
        <w:rPr>
          <w:rFonts w:hint="eastAsia" w:ascii="仿宋_GB2312" w:hAnsi="宋体" w:eastAsia="仿宋_GB2312" w:cs="宋体"/>
          <w:bCs/>
          <w:color w:val="000000"/>
          <w:sz w:val="32"/>
          <w:szCs w:val="32"/>
          <w:lang w:val="en-US" w:eastAsia="zh-CN"/>
        </w:rPr>
        <w:t>6.项目地址：合肥体育中心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1、具有独立承担民事责任的能力；</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2、投标人资质要求：具备有效的《律师事务所执业许可证》；</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3、业绩要求：投标人具有为市属(及以上)国有企业提供常年法律顾问服务业绩；正在履约或已完成的业绩：投标文件中须同时提供以下业绩证明材料：</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（1）业绩合同扫描件；</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（2）与该业绩对应的项目正在履约或已完成的证明材料（如验收报告或业主（或合同甲方）证明）。</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4、本项目不接受联合体投标。</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5、投标人不得存在以下不良信用记录情形：</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（1）被责令停产停业，暂扣或者吊销许可证，暂扣或者吊销执照；</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（2）进入清算程序，或被宣告破产，或其他丧失履约能力的情形；</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（3）在国家企业信用信息公示系统（http://www.gsxt.gov.cn/）中被列入严重违法失信企业名单；</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（4）在“信用中国”网站（http://www.creditchina.gov.cn/）中被列入失信被执行人名单；</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（5）在“信用中国”网站（http://www.creditchina.gov.cn/）中被列入重大税收违法失信主体名单；</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（6）在近三年内投标人或其法定代表人（单位负责人）有行贿犯罪行为的；</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6、其他要求：项目团队人员执业时间不少于3年的律师3人（含）以上。（上述人员须提供律师执业资格证扫描件及社保证明）。</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（1）应提供团队人员（人员岗位）的律师执业资格证扫描件证书（如要求）。</w:t>
      </w:r>
    </w:p>
    <w:p>
      <w:pPr>
        <w:spacing w:line="560" w:lineRule="exact"/>
        <w:ind w:firstLine="640" w:firstLineChars="200"/>
        <w:jc w:val="left"/>
        <w:rPr>
          <w:rFonts w:hint="eastAsia" w:ascii="仿宋_GB2312" w:hAnsi="宋体" w:eastAsia="仿宋_GB2312" w:cs="宋体"/>
          <w:b w:val="0"/>
          <w:bCs w:val="0"/>
          <w:color w:val="000000"/>
          <w:sz w:val="32"/>
          <w:szCs w:val="32"/>
          <w:lang w:val="en-US" w:eastAsia="zh-CN"/>
        </w:rPr>
      </w:pPr>
      <w:r>
        <w:rPr>
          <w:rFonts w:hint="eastAsia" w:ascii="仿宋_GB2312" w:hAnsi="宋体" w:eastAsia="仿宋_GB2312" w:cs="宋体"/>
          <w:b w:val="0"/>
          <w:bCs w:val="0"/>
          <w:color w:val="000000"/>
          <w:sz w:val="32"/>
          <w:szCs w:val="32"/>
          <w:lang w:val="en-US" w:eastAsia="zh-CN"/>
        </w:rPr>
        <w:t>（2）须提供团队人员（人员岗位）的社保证明材料（社保缴费证明或社保的有效证明材料至少含养老保险）。社保证明材料要求：须提供拟委任的团队人员自2023年10月1日以来任意连续三个月的社保缴费证明材料。</w:t>
      </w:r>
    </w:p>
    <w:p>
      <w:pPr>
        <w:pStyle w:val="10"/>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三、服务要求</w:t>
      </w:r>
    </w:p>
    <w:p>
      <w:pPr>
        <w:keepNext w:val="0"/>
        <w:keepLines w:val="0"/>
        <w:widowControl/>
        <w:suppressLineNumbers w:val="0"/>
        <w:ind w:firstLine="620" w:firstLineChars="200"/>
        <w:jc w:val="left"/>
        <w:rPr>
          <w:rFonts w:hint="default"/>
          <w:lang w:val="en-US" w:eastAsia="zh-CN"/>
        </w:rPr>
      </w:pPr>
      <w:r>
        <w:rPr>
          <w:rFonts w:ascii="仿宋_GB2312" w:hAnsi="宋体" w:eastAsia="仿宋_GB2312" w:cs="仿宋_GB2312"/>
          <w:color w:val="000000"/>
          <w:kern w:val="0"/>
          <w:sz w:val="31"/>
          <w:szCs w:val="31"/>
          <w:lang w:val="en-US" w:eastAsia="zh-CN" w:bidi="ar"/>
        </w:rPr>
        <w:t>中标人必须严格按照合同约定时间和内容提供服务</w:t>
      </w:r>
      <w:r>
        <w:rPr>
          <w:rFonts w:hint="eastAsia" w:ascii="仿宋_GB2312" w:hAnsi="宋体" w:eastAsia="仿宋_GB2312" w:cs="仿宋_GB2312"/>
          <w:color w:val="000000"/>
          <w:kern w:val="0"/>
          <w:sz w:val="31"/>
          <w:szCs w:val="31"/>
          <w:lang w:val="en-US" w:eastAsia="zh-CN" w:bidi="ar"/>
        </w:rPr>
        <w:t xml:space="preserve">。   </w:t>
      </w:r>
    </w:p>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四、报价时间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2024年5月14日17：00前将报价单连同营业执照和相关资质证明全部盖章后密封送至合肥体育产业投资有限公司综合管理部。未按要求盖章和密封的报价文件视为废标，无效报价。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投标报价总价不得高于项目概算</w:t>
      </w:r>
      <w:r>
        <w:rPr>
          <w:rFonts w:hint="eastAsia" w:ascii="仿宋_GB2312" w:hAnsi="仿宋_GB2312" w:eastAsia="仿宋_GB2312" w:cs="仿宋_GB2312"/>
          <w:sz w:val="32"/>
          <w:szCs w:val="32"/>
          <w:lang w:val="en-US" w:eastAsia="zh-CN"/>
        </w:rPr>
        <w:t>并在开标一览表中注明开票税率，否则视为无效报价</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总价</w:t>
      </w:r>
      <w:r>
        <w:rPr>
          <w:rFonts w:hint="default" w:ascii="仿宋_GB2312" w:hAnsi="仿宋_GB2312" w:eastAsia="仿宋_GB2312" w:cs="仿宋_GB2312"/>
          <w:sz w:val="32"/>
          <w:szCs w:val="32"/>
          <w:lang w:val="en-US" w:eastAsia="zh-CN"/>
        </w:rPr>
        <w:t>报价作为定标依据</w:t>
      </w:r>
      <w:r>
        <w:rPr>
          <w:rFonts w:hint="eastAsia" w:ascii="仿宋_GB2312" w:hAnsi="仿宋_GB2312" w:eastAsia="仿宋_GB2312" w:cs="仿宋_GB2312"/>
          <w:sz w:val="32"/>
          <w:szCs w:val="32"/>
        </w:rPr>
        <w:t>，中标后不以任何理由调整</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widowControl/>
        <w:spacing w:line="360" w:lineRule="auto"/>
        <w:ind w:firstLine="640" w:firstLineChars="200"/>
        <w:jc w:val="left"/>
        <w:rPr>
          <w:rFonts w:ascii="宋体" w:hAnsi="宋体" w:cs="宋体"/>
          <w:color w:val="000000"/>
          <w:kern w:val="0"/>
          <w:sz w:val="24"/>
          <w:szCs w:val="24"/>
        </w:rPr>
      </w:pPr>
      <w:r>
        <w:rPr>
          <w:rFonts w:hint="eastAsia" w:ascii="仿宋_GB2312" w:hAnsi="宋体" w:eastAsia="仿宋_GB2312" w:cs="宋体"/>
          <w:bCs/>
          <w:color w:val="000000"/>
          <w:sz w:val="32"/>
          <w:szCs w:val="32"/>
          <w:lang w:val="en-US" w:eastAsia="zh-CN"/>
        </w:rPr>
        <w:t>技术联系人：盛工18019859770（工作日周一至周五，上午08:30-12:00，下午2:00-5:30，节假日休息）。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4160" w:firstLineChars="1300"/>
        <w:jc w:val="both"/>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2024年5月11日</w:t>
      </w:r>
    </w:p>
    <w:p>
      <w:pPr>
        <w:rPr>
          <w:rFonts w:hint="eastAsia" w:ascii="仿宋_GB2312" w:hAnsi="宋体" w:eastAsia="仿宋_GB2312" w:cs="宋体"/>
          <w:b/>
          <w:bCs w:val="0"/>
          <w:color w:val="000000"/>
          <w:sz w:val="36"/>
          <w:szCs w:val="36"/>
          <w:lang w:val="en-US" w:eastAsia="zh-CN"/>
        </w:rPr>
      </w:pPr>
      <w:r>
        <w:rPr>
          <w:rFonts w:hint="eastAsia" w:ascii="仿宋_GB2312" w:hAnsi="宋体" w:eastAsia="仿宋_GB2312" w:cs="宋体"/>
          <w:b/>
          <w:bCs w:val="0"/>
          <w:color w:val="000000"/>
          <w:sz w:val="36"/>
          <w:szCs w:val="36"/>
          <w:lang w:val="en-US" w:eastAsia="zh-CN"/>
        </w:rPr>
        <w:t>附件</w:t>
      </w:r>
    </w:p>
    <w:p>
      <w:pPr>
        <w:keepNext w:val="0"/>
        <w:keepLines w:val="0"/>
        <w:pageBreakBefore w:val="0"/>
        <w:widowControl/>
        <w:suppressLineNumbers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b w:val="0"/>
          <w:bCs w:val="0"/>
          <w:sz w:val="44"/>
          <w:szCs w:val="44"/>
          <w:lang w:val="en-US" w:eastAsia="zh-CN"/>
        </w:rPr>
      </w:pPr>
      <w:bookmarkStart w:id="0" w:name="_GoBack"/>
      <w:r>
        <w:rPr>
          <w:rFonts w:hint="eastAsia" w:ascii="Times New Roman" w:hAnsi="Times New Roman" w:eastAsia="方正小标宋简体" w:cs="Times New Roman"/>
          <w:b w:val="0"/>
          <w:bCs w:val="0"/>
          <w:sz w:val="44"/>
          <w:szCs w:val="44"/>
          <w:lang w:val="en-US" w:eastAsia="zh-CN"/>
        </w:rPr>
        <w:t>服务要求及内容</w:t>
      </w:r>
    </w:p>
    <w:bookmarkEnd w:id="0"/>
    <w:p>
      <w:pPr>
        <w:adjustRightInd w:val="0"/>
        <w:snapToGrid w:val="0"/>
        <w:spacing w:line="480" w:lineRule="exact"/>
        <w:ind w:firstLine="640" w:firstLineChars="20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一、服务要求</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1、代理律师个人能力突出，包括协调能力等在内的综合实力较强。</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2、承诺合理、忠实地行使代理权，不得滥用代理权，不得超越代理权行事。</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3、在担任法律顾问期间，保守所知悉的我司的商业秘密及与案件有关的不应泄露的信息。</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4、承诺执行我司有关管理规定。</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5、承诺在担任法律顾问期间，集中精力完成服务。</w:t>
      </w:r>
    </w:p>
    <w:p>
      <w:pPr>
        <w:adjustRightInd w:val="0"/>
        <w:snapToGrid w:val="0"/>
        <w:spacing w:line="480" w:lineRule="exact"/>
        <w:ind w:firstLine="640" w:firstLineChars="200"/>
        <w:rPr>
          <w:rFonts w:hint="eastAsia" w:ascii="黑体" w:hAnsi="黑体" w:eastAsia="黑体" w:cs="黑体"/>
          <w:b w:val="0"/>
          <w:bCs w:val="0"/>
          <w:color w:val="000000"/>
          <w:sz w:val="32"/>
          <w:szCs w:val="32"/>
        </w:rPr>
      </w:pPr>
      <w:r>
        <w:rPr>
          <w:rFonts w:hint="default" w:ascii="黑体" w:hAnsi="黑体" w:eastAsia="黑体" w:cs="黑体"/>
          <w:b w:val="0"/>
          <w:bCs w:val="0"/>
          <w:color w:val="000000"/>
          <w:sz w:val="32"/>
          <w:szCs w:val="32"/>
        </w:rPr>
        <w:t>二</w:t>
      </w:r>
      <w:r>
        <w:rPr>
          <w:rFonts w:hint="eastAsia" w:ascii="黑体" w:hAnsi="黑体" w:eastAsia="黑体" w:cs="黑体"/>
          <w:b w:val="0"/>
          <w:bCs w:val="0"/>
          <w:color w:val="000000"/>
          <w:sz w:val="32"/>
          <w:szCs w:val="32"/>
        </w:rPr>
        <w:t>、主要法律服务内容</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根据</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要求处理涉及</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 xml:space="preserve">的全部法律事务，法律服务内容包括但不限于： </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楷体_GB2312" w:hAnsi="楷体_GB2312" w:eastAsia="楷体_GB2312" w:cs="楷体_GB2312"/>
          <w:b/>
          <w:bCs/>
          <w:color w:val="000000"/>
          <w:kern w:val="0"/>
          <w:sz w:val="31"/>
          <w:szCs w:val="31"/>
          <w:lang w:val="en-US" w:eastAsia="zh-CN" w:bidi="ar"/>
        </w:rPr>
      </w:pPr>
      <w:r>
        <w:rPr>
          <w:rFonts w:hint="eastAsia" w:ascii="楷体_GB2312" w:hAnsi="楷体_GB2312" w:eastAsia="楷体_GB2312" w:cs="楷体_GB2312"/>
          <w:b/>
          <w:bCs/>
          <w:color w:val="000000"/>
          <w:kern w:val="0"/>
          <w:sz w:val="31"/>
          <w:szCs w:val="31"/>
          <w:lang w:val="en-US" w:eastAsia="zh-CN" w:bidi="ar"/>
        </w:rPr>
        <w:t>（</w:t>
      </w:r>
      <w:r>
        <w:rPr>
          <w:rFonts w:hint="eastAsia" w:ascii="楷体_GB2312" w:hAnsi="楷体_GB2312" w:eastAsia="楷体_GB2312" w:cs="楷体_GB2312"/>
          <w:b/>
          <w:bCs/>
          <w:color w:val="000000"/>
          <w:kern w:val="0"/>
          <w:sz w:val="31"/>
          <w:szCs w:val="31"/>
          <w:lang w:eastAsia="zh-CN" w:bidi="ar"/>
        </w:rPr>
        <w:t>一</w:t>
      </w:r>
      <w:r>
        <w:rPr>
          <w:rFonts w:hint="eastAsia" w:ascii="楷体_GB2312" w:hAnsi="楷体_GB2312" w:eastAsia="楷体_GB2312" w:cs="楷体_GB2312"/>
          <w:b/>
          <w:bCs/>
          <w:color w:val="000000"/>
          <w:kern w:val="0"/>
          <w:sz w:val="31"/>
          <w:szCs w:val="31"/>
          <w:lang w:val="en-US" w:eastAsia="zh-CN" w:bidi="ar"/>
        </w:rPr>
        <w:t xml:space="preserve">）重点工作 </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1.参与</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招标采购工作，包括协助起草、独立审核采购文件、合同（对其合法合规性、周密性进行实质性审查，审核工作应自接到审查通知之日起72小时内完成</w:t>
      </w:r>
      <w:r>
        <w:rPr>
          <w:rFonts w:hint="default" w:ascii="Times New Roman" w:hAnsi="Times New Roman" w:eastAsia="仿宋_GB2312" w:cs="Times New Roman"/>
          <w:color w:val="000000"/>
          <w:kern w:val="0"/>
          <w:sz w:val="31"/>
          <w:szCs w:val="31"/>
          <w:lang w:eastAsia="zh-CN" w:bidi="ar"/>
        </w:rPr>
        <w:t>，</w:t>
      </w:r>
      <w:r>
        <w:rPr>
          <w:rFonts w:hint="eastAsia" w:ascii="Times New Roman" w:hAnsi="Times New Roman" w:eastAsia="仿宋_GB2312" w:cs="Times New Roman"/>
          <w:color w:val="000000"/>
          <w:kern w:val="0"/>
          <w:sz w:val="31"/>
          <w:szCs w:val="31"/>
          <w:lang w:val="en-US" w:eastAsia="zh-CN" w:bidi="ar"/>
        </w:rPr>
        <w:t>发生紧急事项时须在</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要求的时间内完成）、参加合同谈判、办理资信调查、出具法律意见书、协助合同履约、纠纷调处等全过程服务，以及</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 xml:space="preserve">要求的其他工作； </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2.草拟、修改、审查合同及制度等相关的法律事务文书；</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3.按照《公司法》和</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章程规定，结合企业运营现状与规划，协助</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 xml:space="preserve">建立健全治理结构，制订完善各项规章制度； </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4.协助</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 xml:space="preserve">正确执行国家法律、法规，应要求参与重大生产经营决策，并就其合法合规性独立发表意见，进行风险提示； </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5.协助</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做好合规管理建设相关工作；</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6.按照</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相关管理制度进行法律服务工作。</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楷体_GB2312" w:hAnsi="楷体_GB2312" w:eastAsia="楷体_GB2312" w:cs="楷体_GB2312"/>
          <w:b/>
          <w:bCs/>
          <w:color w:val="000000"/>
          <w:kern w:val="0"/>
          <w:sz w:val="31"/>
          <w:szCs w:val="31"/>
          <w:lang w:val="en-US" w:eastAsia="zh-CN" w:bidi="ar"/>
        </w:rPr>
      </w:pPr>
      <w:r>
        <w:rPr>
          <w:rFonts w:hint="eastAsia" w:ascii="楷体_GB2312" w:hAnsi="楷体_GB2312" w:eastAsia="楷体_GB2312" w:cs="楷体_GB2312"/>
          <w:b/>
          <w:bCs/>
          <w:color w:val="000000"/>
          <w:kern w:val="0"/>
          <w:sz w:val="31"/>
          <w:szCs w:val="31"/>
          <w:lang w:val="en-US" w:eastAsia="zh-CN" w:bidi="ar"/>
        </w:rPr>
        <w:t>（</w:t>
      </w:r>
      <w:r>
        <w:rPr>
          <w:rFonts w:hint="default" w:ascii="楷体_GB2312" w:hAnsi="楷体_GB2312" w:eastAsia="楷体_GB2312" w:cs="楷体_GB2312"/>
          <w:b/>
          <w:bCs/>
          <w:color w:val="000000"/>
          <w:kern w:val="0"/>
          <w:sz w:val="31"/>
          <w:szCs w:val="31"/>
          <w:lang w:eastAsia="zh-CN" w:bidi="ar"/>
        </w:rPr>
        <w:t>二</w:t>
      </w:r>
      <w:r>
        <w:rPr>
          <w:rFonts w:hint="eastAsia" w:ascii="楷体_GB2312" w:hAnsi="楷体_GB2312" w:eastAsia="楷体_GB2312" w:cs="楷体_GB2312"/>
          <w:b/>
          <w:bCs/>
          <w:color w:val="000000"/>
          <w:kern w:val="0"/>
          <w:sz w:val="31"/>
          <w:szCs w:val="31"/>
          <w:lang w:val="en-US" w:eastAsia="zh-CN" w:bidi="ar"/>
        </w:rPr>
        <w:t xml:space="preserve">）日常工作 </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1.协助制订员工手册，完善员工聘用、解聘和考核工作，协助进行劳动用工管理；</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2.协助办理土地获取、投资立项、申领证照、选择施工单位、材料设备供应商、服务单位（设计、监理、造价咨询等）等建设项目涉及的法律事务；</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3.负责</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 xml:space="preserve">投资、融资等专项法律顾问事务； </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4.接受</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 xml:space="preserve">委托，代理各类纠纷的协商、和解、调解； </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5.提供法律咨询、信访维稳等服务；</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eastAsia" w:ascii="Times New Roman" w:hAnsi="Times New Roman" w:eastAsia="仿宋_GB2312" w:cs="Times New Roman"/>
          <w:color w:val="000000"/>
          <w:kern w:val="0"/>
          <w:sz w:val="31"/>
          <w:szCs w:val="31"/>
          <w:lang w:val="en-US" w:eastAsia="zh-CN" w:bidi="ar"/>
        </w:rPr>
      </w:pPr>
      <w:r>
        <w:rPr>
          <w:rFonts w:hint="eastAsia" w:ascii="Times New Roman" w:hAnsi="Times New Roman" w:eastAsia="仿宋_GB2312" w:cs="Times New Roman"/>
          <w:color w:val="000000"/>
          <w:kern w:val="0"/>
          <w:sz w:val="31"/>
          <w:szCs w:val="31"/>
          <w:lang w:val="en-US" w:eastAsia="zh-CN" w:bidi="ar"/>
        </w:rPr>
        <w:t>6.开展公司法律宣传教育工作；每年向</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员工提供不少于</w:t>
      </w:r>
      <w:r>
        <w:rPr>
          <w:rFonts w:hint="default" w:ascii="Times New Roman" w:hAnsi="Times New Roman" w:eastAsia="仿宋_GB2312" w:cs="Times New Roman"/>
          <w:color w:val="000000"/>
          <w:kern w:val="0"/>
          <w:sz w:val="31"/>
          <w:szCs w:val="31"/>
          <w:lang w:eastAsia="zh-CN" w:bidi="ar"/>
        </w:rPr>
        <w:t>两</w:t>
      </w:r>
      <w:r>
        <w:rPr>
          <w:rFonts w:hint="eastAsia" w:ascii="Times New Roman" w:hAnsi="Times New Roman" w:eastAsia="仿宋_GB2312" w:cs="Times New Roman"/>
          <w:color w:val="000000"/>
          <w:kern w:val="0"/>
          <w:sz w:val="31"/>
          <w:szCs w:val="31"/>
          <w:lang w:val="en-US" w:eastAsia="zh-CN" w:bidi="ar"/>
        </w:rPr>
        <w:t xml:space="preserve">次法律培训； </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default" w:ascii="Times New Roman" w:hAnsi="Times New Roman" w:eastAsia="仿宋_GB2312" w:cs="Times New Roman"/>
          <w:color w:val="000000"/>
          <w:kern w:val="0"/>
          <w:sz w:val="31"/>
          <w:szCs w:val="31"/>
          <w:lang w:eastAsia="zh-CN" w:bidi="ar"/>
        </w:rPr>
      </w:pPr>
      <w:r>
        <w:rPr>
          <w:rFonts w:hint="eastAsia" w:ascii="Times New Roman" w:hAnsi="Times New Roman" w:eastAsia="仿宋_GB2312" w:cs="Times New Roman"/>
          <w:color w:val="000000"/>
          <w:kern w:val="0"/>
          <w:sz w:val="31"/>
          <w:szCs w:val="31"/>
          <w:lang w:val="en-US" w:eastAsia="zh-CN" w:bidi="ar"/>
        </w:rPr>
        <w:t>7.</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要求的其他服务</w:t>
      </w:r>
      <w:r>
        <w:rPr>
          <w:rFonts w:hint="default" w:ascii="Times New Roman" w:hAnsi="Times New Roman" w:eastAsia="仿宋_GB2312" w:cs="Times New Roman"/>
          <w:color w:val="000000"/>
          <w:kern w:val="0"/>
          <w:sz w:val="31"/>
          <w:szCs w:val="31"/>
          <w:lang w:eastAsia="zh-CN" w:bidi="ar"/>
        </w:rPr>
        <w:t>。</w:t>
      </w:r>
    </w:p>
    <w:p>
      <w:pPr>
        <w:keepNext w:val="0"/>
        <w:keepLines w:val="0"/>
        <w:pageBreakBefore w:val="0"/>
        <w:kinsoku/>
        <w:wordWrap/>
        <w:overflowPunct/>
        <w:topLinePunct w:val="0"/>
        <w:autoSpaceDE/>
        <w:autoSpaceDN/>
        <w:bidi w:val="0"/>
        <w:adjustRightInd/>
        <w:snapToGrid/>
        <w:spacing w:line="580" w:lineRule="exact"/>
        <w:ind w:firstLine="620"/>
        <w:jc w:val="both"/>
        <w:textAlignment w:val="auto"/>
        <w:rPr>
          <w:rFonts w:hint="default"/>
          <w:lang w:val="en-US" w:eastAsia="zh-CN"/>
        </w:rPr>
      </w:pPr>
      <w:r>
        <w:rPr>
          <w:rFonts w:hint="eastAsia" w:ascii="Times New Roman" w:hAnsi="Times New Roman" w:eastAsia="仿宋_GB2312" w:cs="Times New Roman"/>
          <w:color w:val="000000"/>
          <w:kern w:val="0"/>
          <w:sz w:val="31"/>
          <w:szCs w:val="31"/>
          <w:lang w:val="en-US" w:eastAsia="zh-CN" w:bidi="ar"/>
        </w:rPr>
        <w:t>法律顾问单位提供上述服务时，</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要求其就相关事项出具书面意见的，法律顾问单位应予以满足。法律顾问单位出具的所有书面意见应合法合规、保证质量，若</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因采纳法律顾问单位书面意见导致决策出现错误、引发重大法律风险、造成重大社会影响或国有资产损失的，</w:t>
      </w:r>
      <w:r>
        <w:rPr>
          <w:rFonts w:hint="default" w:ascii="Times New Roman" w:hAnsi="Times New Roman" w:eastAsia="仿宋_GB2312" w:cs="Times New Roman"/>
          <w:color w:val="000000"/>
          <w:kern w:val="0"/>
          <w:sz w:val="31"/>
          <w:szCs w:val="31"/>
          <w:lang w:eastAsia="zh-CN" w:bidi="ar"/>
        </w:rPr>
        <w:t>公司</w:t>
      </w:r>
      <w:r>
        <w:rPr>
          <w:rFonts w:hint="eastAsia" w:ascii="Times New Roman" w:hAnsi="Times New Roman" w:eastAsia="仿宋_GB2312" w:cs="Times New Roman"/>
          <w:color w:val="000000"/>
          <w:kern w:val="0"/>
          <w:sz w:val="31"/>
          <w:szCs w:val="31"/>
          <w:lang w:val="en-US" w:eastAsia="zh-CN" w:bidi="ar"/>
        </w:rPr>
        <w:t>有权要求法律顾问单位赔偿由此遭受的全部损失并依法追究相关法律责任。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64B69"/>
    <w:rsid w:val="004A365B"/>
    <w:rsid w:val="004B5C5D"/>
    <w:rsid w:val="004F091D"/>
    <w:rsid w:val="006A48CE"/>
    <w:rsid w:val="00750DFE"/>
    <w:rsid w:val="008C32F5"/>
    <w:rsid w:val="00BC364E"/>
    <w:rsid w:val="00CE337E"/>
    <w:rsid w:val="00CF0389"/>
    <w:rsid w:val="00D06D08"/>
    <w:rsid w:val="00E2644A"/>
    <w:rsid w:val="00E60556"/>
    <w:rsid w:val="017E755E"/>
    <w:rsid w:val="022E6FD2"/>
    <w:rsid w:val="029C4700"/>
    <w:rsid w:val="050A080F"/>
    <w:rsid w:val="05364F30"/>
    <w:rsid w:val="06687DD8"/>
    <w:rsid w:val="07296214"/>
    <w:rsid w:val="078E7D76"/>
    <w:rsid w:val="07C6669D"/>
    <w:rsid w:val="08896EDD"/>
    <w:rsid w:val="0BC913D8"/>
    <w:rsid w:val="0C297D00"/>
    <w:rsid w:val="0CC775E0"/>
    <w:rsid w:val="0CF14001"/>
    <w:rsid w:val="0FED2F8F"/>
    <w:rsid w:val="1017327F"/>
    <w:rsid w:val="113A4E32"/>
    <w:rsid w:val="116A39C2"/>
    <w:rsid w:val="142671CA"/>
    <w:rsid w:val="143622C9"/>
    <w:rsid w:val="14AD601D"/>
    <w:rsid w:val="14C4178D"/>
    <w:rsid w:val="15792DB8"/>
    <w:rsid w:val="1725267F"/>
    <w:rsid w:val="17A56C6F"/>
    <w:rsid w:val="197F20CD"/>
    <w:rsid w:val="1AB4549F"/>
    <w:rsid w:val="1ADC03C6"/>
    <w:rsid w:val="1B732509"/>
    <w:rsid w:val="1C387EE3"/>
    <w:rsid w:val="1E994128"/>
    <w:rsid w:val="1F106FB8"/>
    <w:rsid w:val="1FC92B06"/>
    <w:rsid w:val="22132138"/>
    <w:rsid w:val="224602F1"/>
    <w:rsid w:val="225136E8"/>
    <w:rsid w:val="24303B26"/>
    <w:rsid w:val="24B66456"/>
    <w:rsid w:val="25BC425B"/>
    <w:rsid w:val="289B707E"/>
    <w:rsid w:val="29303EC2"/>
    <w:rsid w:val="29AC2209"/>
    <w:rsid w:val="2A755803"/>
    <w:rsid w:val="2C0204B3"/>
    <w:rsid w:val="312F3011"/>
    <w:rsid w:val="313F44D5"/>
    <w:rsid w:val="315D146E"/>
    <w:rsid w:val="32565317"/>
    <w:rsid w:val="34FA73CA"/>
    <w:rsid w:val="36793D37"/>
    <w:rsid w:val="378C4C9E"/>
    <w:rsid w:val="38131DD5"/>
    <w:rsid w:val="394972BB"/>
    <w:rsid w:val="3B274932"/>
    <w:rsid w:val="3CC05FFD"/>
    <w:rsid w:val="3CCD108D"/>
    <w:rsid w:val="3D4B0B2C"/>
    <w:rsid w:val="3DE304A8"/>
    <w:rsid w:val="3E932341"/>
    <w:rsid w:val="3F7E7ECC"/>
    <w:rsid w:val="3FC40BF7"/>
    <w:rsid w:val="3FF50BC7"/>
    <w:rsid w:val="40A3268D"/>
    <w:rsid w:val="415F0D99"/>
    <w:rsid w:val="4208598F"/>
    <w:rsid w:val="43612911"/>
    <w:rsid w:val="43BF61DE"/>
    <w:rsid w:val="46AA696E"/>
    <w:rsid w:val="46D94EA1"/>
    <w:rsid w:val="47864368"/>
    <w:rsid w:val="47CF04EC"/>
    <w:rsid w:val="48B22A97"/>
    <w:rsid w:val="49735AD3"/>
    <w:rsid w:val="499E0EFA"/>
    <w:rsid w:val="4A5A72B2"/>
    <w:rsid w:val="4B885FB2"/>
    <w:rsid w:val="4DA11074"/>
    <w:rsid w:val="4EDB3281"/>
    <w:rsid w:val="50114449"/>
    <w:rsid w:val="51427F1E"/>
    <w:rsid w:val="52302403"/>
    <w:rsid w:val="54581FF8"/>
    <w:rsid w:val="55217F29"/>
    <w:rsid w:val="552E01B7"/>
    <w:rsid w:val="560A13AC"/>
    <w:rsid w:val="56986C92"/>
    <w:rsid w:val="56D67022"/>
    <w:rsid w:val="56DC6A21"/>
    <w:rsid w:val="5852113F"/>
    <w:rsid w:val="5895711C"/>
    <w:rsid w:val="59183D6D"/>
    <w:rsid w:val="59AE663E"/>
    <w:rsid w:val="5AA1540C"/>
    <w:rsid w:val="5BB972C3"/>
    <w:rsid w:val="5C427D95"/>
    <w:rsid w:val="5CB36BF9"/>
    <w:rsid w:val="5CFA3A2A"/>
    <w:rsid w:val="5E253C4D"/>
    <w:rsid w:val="5E413233"/>
    <w:rsid w:val="5E747AC3"/>
    <w:rsid w:val="5EA3628A"/>
    <w:rsid w:val="5F8447EE"/>
    <w:rsid w:val="61454D83"/>
    <w:rsid w:val="62226353"/>
    <w:rsid w:val="62B53F00"/>
    <w:rsid w:val="62D4257D"/>
    <w:rsid w:val="63083151"/>
    <w:rsid w:val="64E40633"/>
    <w:rsid w:val="64E705DF"/>
    <w:rsid w:val="64EA7F01"/>
    <w:rsid w:val="6543001E"/>
    <w:rsid w:val="66036D61"/>
    <w:rsid w:val="667E0075"/>
    <w:rsid w:val="66C535CD"/>
    <w:rsid w:val="66C5386F"/>
    <w:rsid w:val="67AE0728"/>
    <w:rsid w:val="68C96BD9"/>
    <w:rsid w:val="697C42FB"/>
    <w:rsid w:val="6A925B79"/>
    <w:rsid w:val="6B975FD0"/>
    <w:rsid w:val="6C6A2B47"/>
    <w:rsid w:val="6EAD22BD"/>
    <w:rsid w:val="6EFE77F2"/>
    <w:rsid w:val="70C63CA2"/>
    <w:rsid w:val="766B0078"/>
    <w:rsid w:val="76A567E6"/>
    <w:rsid w:val="76C764FE"/>
    <w:rsid w:val="77DC7107"/>
    <w:rsid w:val="780F5C03"/>
    <w:rsid w:val="78AC10B2"/>
    <w:rsid w:val="79A30980"/>
    <w:rsid w:val="7B63573C"/>
    <w:rsid w:val="7E0350C0"/>
    <w:rsid w:val="7E23340C"/>
    <w:rsid w:val="7ECC0C3A"/>
    <w:rsid w:val="7F5D3AE3"/>
    <w:rsid w:val="7FC9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unhideWhenUsed/>
    <w:qFormat/>
    <w:uiPriority w:val="99"/>
    <w:pPr>
      <w:ind w:firstLine="420" w:firstLineChars="200"/>
    </w:pPr>
  </w:style>
  <w:style w:type="paragraph" w:styleId="5">
    <w:name w:val="toa heading"/>
    <w:basedOn w:val="1"/>
    <w:next w:val="1"/>
    <w:qFormat/>
    <w:uiPriority w:val="0"/>
    <w:pPr>
      <w:spacing w:before="120"/>
    </w:pPr>
    <w:rPr>
      <w:rFonts w:ascii="Arial" w:hAnsi="Arial"/>
      <w:sz w:val="24"/>
    </w:rPr>
  </w:style>
  <w:style w:type="paragraph" w:styleId="6">
    <w:name w:val="annotation text"/>
    <w:basedOn w:val="1"/>
    <w:qFormat/>
    <w:uiPriority w:val="0"/>
    <w:pPr>
      <w:jc w:val="left"/>
    </w:pPr>
  </w:style>
  <w:style w:type="paragraph" w:styleId="7">
    <w:name w:val="Body Text Indent"/>
    <w:basedOn w:val="1"/>
    <w:next w:val="8"/>
    <w:unhideWhenUsed/>
    <w:qFormat/>
    <w:uiPriority w:val="99"/>
    <w:pPr>
      <w:spacing w:after="120"/>
      <w:ind w:left="420" w:leftChars="200"/>
    </w:pPr>
  </w:style>
  <w:style w:type="paragraph" w:styleId="8">
    <w:name w:val="envelope return"/>
    <w:basedOn w:val="1"/>
    <w:unhideWhenUsed/>
    <w:qFormat/>
    <w:uiPriority w:val="99"/>
    <w:pPr>
      <w:snapToGrid w:val="0"/>
    </w:pPr>
    <w:rPr>
      <w:rFonts w:ascii="Arial" w:hAnsi="Arial"/>
    </w:rPr>
  </w:style>
  <w:style w:type="paragraph" w:styleId="9">
    <w:name w:val="header"/>
    <w:basedOn w:val="1"/>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2"/>
    <w:basedOn w:val="7"/>
    <w:unhideWhenUsed/>
    <w:qFormat/>
    <w:uiPriority w:val="99"/>
    <w:pPr>
      <w:ind w:firstLine="420" w:firstLineChars="200"/>
    </w:pPr>
    <w:rPr>
      <w:rFonts w:ascii="Times New Roman" w:eastAsia="宋体"/>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FollowedHyperlink"/>
    <w:basedOn w:val="14"/>
    <w:semiHidden/>
    <w:unhideWhenUsed/>
    <w:qFormat/>
    <w:uiPriority w:val="99"/>
    <w:rPr>
      <w:color w:val="666666"/>
      <w:u w:val="none"/>
    </w:rPr>
  </w:style>
  <w:style w:type="character" w:styleId="17">
    <w:name w:val="Emphasis"/>
    <w:basedOn w:val="14"/>
    <w:qFormat/>
    <w:uiPriority w:val="20"/>
  </w:style>
  <w:style w:type="character" w:styleId="18">
    <w:name w:val="HTML Definition"/>
    <w:basedOn w:val="14"/>
    <w:semiHidden/>
    <w:unhideWhenUsed/>
    <w:qFormat/>
    <w:uiPriority w:val="99"/>
    <w:rPr>
      <w:i/>
      <w:iCs/>
    </w:rPr>
  </w:style>
  <w:style w:type="character" w:styleId="19">
    <w:name w:val="Hyperlink"/>
    <w:basedOn w:val="14"/>
    <w:semiHidden/>
    <w:unhideWhenUsed/>
    <w:qFormat/>
    <w:uiPriority w:val="99"/>
    <w:rPr>
      <w:color w:val="666666"/>
      <w:u w:val="none"/>
    </w:rPr>
  </w:style>
  <w:style w:type="character" w:styleId="20">
    <w:name w:val="HTML Code"/>
    <w:basedOn w:val="14"/>
    <w:semiHidden/>
    <w:unhideWhenUsed/>
    <w:qFormat/>
    <w:uiPriority w:val="99"/>
    <w:rPr>
      <w:rFonts w:hint="default" w:ascii="Consolas" w:hAnsi="Consolas" w:eastAsia="Consolas" w:cs="Consolas"/>
      <w:color w:val="C7254E"/>
      <w:sz w:val="21"/>
      <w:szCs w:val="21"/>
      <w:shd w:val="clear" w:fill="F9F2F4"/>
    </w:rPr>
  </w:style>
  <w:style w:type="character" w:styleId="21">
    <w:name w:val="HTML Cite"/>
    <w:basedOn w:val="14"/>
    <w:semiHidden/>
    <w:unhideWhenUsed/>
    <w:qFormat/>
    <w:uiPriority w:val="99"/>
  </w:style>
  <w:style w:type="character" w:styleId="22">
    <w:name w:val="HTML Keyboard"/>
    <w:basedOn w:val="14"/>
    <w:semiHidden/>
    <w:unhideWhenUsed/>
    <w:qFormat/>
    <w:uiPriority w:val="99"/>
    <w:rPr>
      <w:rFonts w:hint="default" w:ascii="Consolas" w:hAnsi="Consolas" w:eastAsia="Consolas" w:cs="Consolas"/>
      <w:color w:val="FFFFFF"/>
      <w:sz w:val="21"/>
      <w:szCs w:val="21"/>
      <w:shd w:val="clear" w:fill="333333"/>
    </w:rPr>
  </w:style>
  <w:style w:type="character" w:styleId="23">
    <w:name w:val="HTML Sample"/>
    <w:basedOn w:val="14"/>
    <w:semiHidden/>
    <w:unhideWhenUsed/>
    <w:qFormat/>
    <w:uiPriority w:val="99"/>
    <w:rPr>
      <w:rFonts w:ascii="Consolas" w:hAnsi="Consolas" w:eastAsia="Consolas" w:cs="Consolas"/>
      <w:sz w:val="21"/>
      <w:szCs w:val="21"/>
    </w:rPr>
  </w:style>
  <w:style w:type="paragraph" w:customStyle="1" w:styleId="24">
    <w:name w:val="_Style 3"/>
    <w:basedOn w:val="1"/>
    <w:qFormat/>
    <w:uiPriority w:val="0"/>
    <w:pPr>
      <w:ind w:firstLine="420" w:firstLineChars="200"/>
    </w:pPr>
    <w:rPr>
      <w:rFonts w:ascii="Calibri" w:hAnsi="Calibri"/>
    </w:rPr>
  </w:style>
  <w:style w:type="paragraph" w:customStyle="1" w:styleId="25">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6">
    <w:name w:val="newpure-pink"/>
    <w:basedOn w:val="14"/>
    <w:qFormat/>
    <w:uiPriority w:val="0"/>
  </w:style>
  <w:style w:type="character" w:customStyle="1" w:styleId="27">
    <w:name w:val="default-skyblue"/>
    <w:basedOn w:val="14"/>
    <w:qFormat/>
    <w:uiPriority w:val="0"/>
  </w:style>
  <w:style w:type="character" w:customStyle="1" w:styleId="28">
    <w:name w:val="newpure-maroon"/>
    <w:basedOn w:val="14"/>
    <w:qFormat/>
    <w:uiPriority w:val="0"/>
  </w:style>
  <w:style w:type="character" w:customStyle="1" w:styleId="29">
    <w:name w:val="grey"/>
    <w:basedOn w:val="14"/>
    <w:qFormat/>
    <w:uiPriority w:val="0"/>
    <w:rPr>
      <w:color w:val="999999"/>
    </w:rPr>
  </w:style>
  <w:style w:type="character" w:customStyle="1" w:styleId="30">
    <w:name w:val="grey1"/>
    <w:basedOn w:val="14"/>
    <w:qFormat/>
    <w:uiPriority w:val="0"/>
    <w:rPr>
      <w:color w:val="999999"/>
    </w:rPr>
  </w:style>
  <w:style w:type="character" w:customStyle="1" w:styleId="31">
    <w:name w:val="s-point"/>
    <w:basedOn w:val="14"/>
    <w:qFormat/>
    <w:uiPriority w:val="0"/>
    <w:rPr>
      <w:sz w:val="0"/>
      <w:szCs w:val="0"/>
      <w:bdr w:val="dashed" w:color="auto" w:sz="48" w:space="0"/>
    </w:rPr>
  </w:style>
  <w:style w:type="character" w:customStyle="1" w:styleId="32">
    <w:name w:val="s-point1"/>
    <w:basedOn w:val="14"/>
    <w:qFormat/>
    <w:uiPriority w:val="0"/>
  </w:style>
  <w:style w:type="character" w:customStyle="1" w:styleId="33">
    <w:name w:val="s-point2"/>
    <w:basedOn w:val="14"/>
    <w:qFormat/>
    <w:uiPriority w:val="0"/>
    <w:rPr>
      <w:sz w:val="0"/>
      <w:szCs w:val="0"/>
      <w:bdr w:val="dashed" w:color="auto" w:sz="48" w:space="0"/>
    </w:rPr>
  </w:style>
  <w:style w:type="character" w:customStyle="1" w:styleId="34">
    <w:name w:val="default-cyan"/>
    <w:basedOn w:val="14"/>
    <w:qFormat/>
    <w:uiPriority w:val="0"/>
  </w:style>
  <w:style w:type="character" w:customStyle="1" w:styleId="35">
    <w:name w:val="line-skyblue"/>
    <w:basedOn w:val="14"/>
    <w:qFormat/>
    <w:uiPriority w:val="0"/>
  </w:style>
  <w:style w:type="character" w:customStyle="1" w:styleId="36">
    <w:name w:val="width-orange"/>
    <w:basedOn w:val="14"/>
    <w:qFormat/>
    <w:uiPriority w:val="0"/>
  </w:style>
  <w:style w:type="character" w:customStyle="1" w:styleId="37">
    <w:name w:val="line-pink"/>
    <w:basedOn w:val="14"/>
    <w:qFormat/>
    <w:uiPriority w:val="0"/>
  </w:style>
  <w:style w:type="character" w:customStyle="1" w:styleId="38">
    <w:name w:val="q-meta-author"/>
    <w:basedOn w:val="14"/>
    <w:qFormat/>
    <w:uiPriority w:val="0"/>
    <w:rPr>
      <w:color w:val="BA2E2E"/>
    </w:rPr>
  </w:style>
  <w:style w:type="character" w:customStyle="1" w:styleId="39">
    <w:name w:val="q-meta-author1"/>
    <w:basedOn w:val="14"/>
    <w:qFormat/>
    <w:uiPriority w:val="0"/>
    <w:rPr>
      <w:color w:val="4799E7"/>
    </w:rPr>
  </w:style>
  <w:style w:type="character" w:customStyle="1" w:styleId="40">
    <w:name w:val="q-meta-author2"/>
    <w:basedOn w:val="14"/>
    <w:qFormat/>
    <w:uiPriority w:val="0"/>
    <w:rPr>
      <w:color w:val="393D49"/>
    </w:rPr>
  </w:style>
  <w:style w:type="character" w:customStyle="1" w:styleId="41">
    <w:name w:val="q-meta-author3"/>
    <w:basedOn w:val="14"/>
    <w:qFormat/>
    <w:uiPriority w:val="0"/>
    <w:rPr>
      <w:color w:val="ED6D00"/>
    </w:rPr>
  </w:style>
  <w:style w:type="character" w:customStyle="1" w:styleId="42">
    <w:name w:val="q-meta-author4"/>
    <w:basedOn w:val="14"/>
    <w:qFormat/>
    <w:uiPriority w:val="0"/>
    <w:rPr>
      <w:color w:val="55AAA3"/>
    </w:rPr>
  </w:style>
  <w:style w:type="character" w:customStyle="1" w:styleId="43">
    <w:name w:val="width-lightgreen"/>
    <w:basedOn w:val="14"/>
    <w:qFormat/>
    <w:uiPriority w:val="0"/>
  </w:style>
  <w:style w:type="character" w:customStyle="1" w:styleId="44">
    <w:name w:val="width-darkred"/>
    <w:basedOn w:val="14"/>
    <w:qFormat/>
    <w:uiPriority w:val="0"/>
  </w:style>
  <w:style w:type="character" w:customStyle="1" w:styleId="45">
    <w:name w:val="newpure-blue"/>
    <w:basedOn w:val="14"/>
    <w:qFormat/>
    <w:uiPriority w:val="0"/>
  </w:style>
  <w:style w:type="character" w:customStyle="1" w:styleId="46">
    <w:name w:val="button"/>
    <w:basedOn w:val="14"/>
    <w:qFormat/>
    <w:uiPriority w:val="0"/>
  </w:style>
  <w:style w:type="character" w:customStyle="1" w:styleId="47">
    <w:name w:val="button1"/>
    <w:basedOn w:val="14"/>
    <w:qFormat/>
    <w:uiPriority w:val="0"/>
  </w:style>
  <w:style w:type="character" w:customStyle="1" w:styleId="48">
    <w:name w:val="button2"/>
    <w:basedOn w:val="14"/>
    <w:qFormat/>
    <w:uiPriority w:val="0"/>
    <w:rPr>
      <w:rFonts w:hint="default" w:ascii="Fawanhu" w:hAnsi="Fawanhu" w:eastAsia="Fawanhu" w:cs="Fawanhu"/>
      <w:sz w:val="24"/>
      <w:szCs w:val="24"/>
      <w:bdr w:val="single" w:color="auto" w:sz="2" w:space="0"/>
    </w:rPr>
  </w:style>
  <w:style w:type="character" w:customStyle="1" w:styleId="49">
    <w:name w:val="button3"/>
    <w:basedOn w:val="14"/>
    <w:qFormat/>
    <w:uiPriority w:val="0"/>
    <w:rPr>
      <w:color w:val="777575"/>
    </w:rPr>
  </w:style>
  <w:style w:type="character" w:customStyle="1" w:styleId="50">
    <w:name w:val="button4"/>
    <w:basedOn w:val="14"/>
    <w:qFormat/>
    <w:uiPriority w:val="0"/>
  </w:style>
  <w:style w:type="character" w:customStyle="1" w:styleId="51">
    <w:name w:val="button5"/>
    <w:basedOn w:val="14"/>
    <w:qFormat/>
    <w:uiPriority w:val="0"/>
    <w:rPr>
      <w:rFonts w:hint="default" w:ascii="Fawanhu" w:hAnsi="Fawanhu" w:eastAsia="Fawanhu" w:cs="Fawanhu"/>
      <w:sz w:val="24"/>
      <w:szCs w:val="24"/>
      <w:bdr w:val="single" w:color="auto" w:sz="2" w:space="0"/>
    </w:rPr>
  </w:style>
  <w:style w:type="character" w:customStyle="1" w:styleId="52">
    <w:name w:val="button6"/>
    <w:basedOn w:val="14"/>
    <w:qFormat/>
    <w:uiPriority w:val="0"/>
    <w:rPr>
      <w:sz w:val="18"/>
      <w:szCs w:val="18"/>
    </w:rPr>
  </w:style>
  <w:style w:type="character" w:customStyle="1" w:styleId="53">
    <w:name w:val="button7"/>
    <w:basedOn w:val="14"/>
    <w:qFormat/>
    <w:uiPriority w:val="0"/>
  </w:style>
  <w:style w:type="character" w:customStyle="1" w:styleId="54">
    <w:name w:val="button8"/>
    <w:basedOn w:val="14"/>
    <w:qFormat/>
    <w:uiPriority w:val="0"/>
  </w:style>
  <w:style w:type="character" w:customStyle="1" w:styleId="55">
    <w:name w:val="button9"/>
    <w:basedOn w:val="14"/>
    <w:qFormat/>
    <w:uiPriority w:val="0"/>
    <w:rPr>
      <w:sz w:val="18"/>
      <w:szCs w:val="18"/>
    </w:rPr>
  </w:style>
  <w:style w:type="character" w:customStyle="1" w:styleId="56">
    <w:name w:val="button10"/>
    <w:basedOn w:val="14"/>
    <w:qFormat/>
    <w:uiPriority w:val="0"/>
  </w:style>
  <w:style w:type="character" w:customStyle="1" w:styleId="57">
    <w:name w:val="button11"/>
    <w:basedOn w:val="14"/>
    <w:qFormat/>
    <w:uiPriority w:val="0"/>
  </w:style>
  <w:style w:type="character" w:customStyle="1" w:styleId="58">
    <w:name w:val="button12"/>
    <w:basedOn w:val="14"/>
    <w:qFormat/>
    <w:uiPriority w:val="0"/>
    <w:rPr>
      <w:sz w:val="18"/>
      <w:szCs w:val="18"/>
    </w:rPr>
  </w:style>
  <w:style w:type="character" w:customStyle="1" w:styleId="59">
    <w:name w:val="button13"/>
    <w:basedOn w:val="14"/>
    <w:qFormat/>
    <w:uiPriority w:val="0"/>
  </w:style>
  <w:style w:type="character" w:customStyle="1" w:styleId="60">
    <w:name w:val="button14"/>
    <w:basedOn w:val="14"/>
    <w:qFormat/>
    <w:uiPriority w:val="0"/>
  </w:style>
  <w:style w:type="character" w:customStyle="1" w:styleId="61">
    <w:name w:val="width-seablue"/>
    <w:basedOn w:val="14"/>
    <w:qFormat/>
    <w:uiPriority w:val="0"/>
  </w:style>
  <w:style w:type="character" w:customStyle="1" w:styleId="62">
    <w:name w:val="newpure-darkblue"/>
    <w:basedOn w:val="14"/>
    <w:qFormat/>
    <w:uiPriority w:val="0"/>
  </w:style>
  <w:style w:type="character" w:customStyle="1" w:styleId="63">
    <w:name w:val="default-red"/>
    <w:basedOn w:val="14"/>
    <w:qFormat/>
    <w:uiPriority w:val="0"/>
  </w:style>
  <w:style w:type="character" w:customStyle="1" w:styleId="64">
    <w:name w:val="default-maroon"/>
    <w:basedOn w:val="14"/>
    <w:qFormat/>
    <w:uiPriority w:val="0"/>
  </w:style>
  <w:style w:type="character" w:customStyle="1" w:styleId="65">
    <w:name w:val="hover144"/>
    <w:basedOn w:val="14"/>
    <w:qFormat/>
    <w:uiPriority w:val="0"/>
    <w:rPr>
      <w:sz w:val="21"/>
      <w:szCs w:val="21"/>
    </w:rPr>
  </w:style>
  <w:style w:type="character" w:customStyle="1" w:styleId="66">
    <w:name w:val="hover145"/>
    <w:basedOn w:val="14"/>
    <w:qFormat/>
    <w:uiPriority w:val="0"/>
    <w:rPr>
      <w:shd w:val="clear" w:fill="F3F3F3"/>
    </w:rPr>
  </w:style>
  <w:style w:type="character" w:customStyle="1" w:styleId="67">
    <w:name w:val="hover146"/>
    <w:basedOn w:val="14"/>
    <w:qFormat/>
    <w:uiPriority w:val="0"/>
    <w:rPr>
      <w:shd w:val="clear" w:fill="F3F3F3"/>
    </w:rPr>
  </w:style>
  <w:style w:type="character" w:customStyle="1" w:styleId="68">
    <w:name w:val="hover147"/>
    <w:basedOn w:val="14"/>
    <w:qFormat/>
    <w:uiPriority w:val="0"/>
    <w:rPr>
      <w:color w:val="BA2E2E"/>
    </w:rPr>
  </w:style>
  <w:style w:type="character" w:customStyle="1" w:styleId="69">
    <w:name w:val="hover148"/>
    <w:basedOn w:val="14"/>
    <w:qFormat/>
    <w:uiPriority w:val="0"/>
    <w:rPr>
      <w:color w:val="4799E7"/>
    </w:rPr>
  </w:style>
  <w:style w:type="character" w:customStyle="1" w:styleId="70">
    <w:name w:val="hover149"/>
    <w:basedOn w:val="14"/>
    <w:qFormat/>
    <w:uiPriority w:val="0"/>
    <w:rPr>
      <w:color w:val="393D49"/>
    </w:rPr>
  </w:style>
  <w:style w:type="character" w:customStyle="1" w:styleId="71">
    <w:name w:val="hover150"/>
    <w:basedOn w:val="14"/>
    <w:qFormat/>
    <w:uiPriority w:val="0"/>
    <w:rPr>
      <w:color w:val="ED6D00"/>
    </w:rPr>
  </w:style>
  <w:style w:type="character" w:customStyle="1" w:styleId="72">
    <w:name w:val="hover151"/>
    <w:basedOn w:val="14"/>
    <w:qFormat/>
    <w:uiPriority w:val="0"/>
    <w:rPr>
      <w:color w:val="55AAA3"/>
    </w:rPr>
  </w:style>
  <w:style w:type="character" w:customStyle="1" w:styleId="73">
    <w:name w:val="default-darkblue"/>
    <w:basedOn w:val="14"/>
    <w:qFormat/>
    <w:uiPriority w:val="0"/>
  </w:style>
  <w:style w:type="character" w:customStyle="1" w:styleId="74">
    <w:name w:val="switch"/>
    <w:basedOn w:val="14"/>
    <w:qFormat/>
    <w:uiPriority w:val="0"/>
    <w:rPr>
      <w:vanish/>
      <w:shd w:val="clear" w:fill="FFFFFF"/>
    </w:rPr>
  </w:style>
  <w:style w:type="character" w:customStyle="1" w:styleId="75">
    <w:name w:val="switch1"/>
    <w:basedOn w:val="14"/>
    <w:qFormat/>
    <w:uiPriority w:val="0"/>
    <w:rPr>
      <w:vanish/>
      <w:shd w:val="clear" w:fill="FFFFFF"/>
    </w:rPr>
  </w:style>
  <w:style w:type="character" w:customStyle="1" w:styleId="76">
    <w:name w:val="width-blue"/>
    <w:basedOn w:val="14"/>
    <w:qFormat/>
    <w:uiPriority w:val="0"/>
  </w:style>
  <w:style w:type="character" w:customStyle="1" w:styleId="77">
    <w:name w:val="newpure-gray"/>
    <w:basedOn w:val="14"/>
    <w:qFormat/>
    <w:uiPriority w:val="0"/>
  </w:style>
  <w:style w:type="character" w:customStyle="1" w:styleId="78">
    <w:name w:val="line-cyan"/>
    <w:basedOn w:val="14"/>
    <w:qFormat/>
    <w:uiPriority w:val="0"/>
  </w:style>
  <w:style w:type="character" w:customStyle="1" w:styleId="79">
    <w:name w:val="wh-sys-warn-num"/>
    <w:basedOn w:val="14"/>
    <w:qFormat/>
    <w:uiPriority w:val="0"/>
  </w:style>
  <w:style w:type="character" w:customStyle="1" w:styleId="80">
    <w:name w:val="wh-sys-warn-num1"/>
    <w:basedOn w:val="14"/>
    <w:qFormat/>
    <w:uiPriority w:val="0"/>
  </w:style>
  <w:style w:type="character" w:customStyle="1" w:styleId="81">
    <w:name w:val="wh-sys-warn-num2"/>
    <w:basedOn w:val="14"/>
    <w:qFormat/>
    <w:uiPriority w:val="0"/>
  </w:style>
  <w:style w:type="character" w:customStyle="1" w:styleId="82">
    <w:name w:val="wh-sys-warn-num3"/>
    <w:basedOn w:val="14"/>
    <w:qFormat/>
    <w:uiPriority w:val="0"/>
  </w:style>
  <w:style w:type="character" w:customStyle="1" w:styleId="83">
    <w:name w:val="wh-sys-warn-num4"/>
    <w:basedOn w:val="14"/>
    <w:qFormat/>
    <w:uiPriority w:val="0"/>
  </w:style>
  <w:style w:type="character" w:customStyle="1" w:styleId="84">
    <w:name w:val="default-purple"/>
    <w:basedOn w:val="14"/>
    <w:qFormat/>
    <w:uiPriority w:val="0"/>
  </w:style>
  <w:style w:type="character" w:customStyle="1" w:styleId="85">
    <w:name w:val="default-green"/>
    <w:basedOn w:val="14"/>
    <w:qFormat/>
    <w:uiPriority w:val="0"/>
  </w:style>
  <w:style w:type="character" w:customStyle="1" w:styleId="86">
    <w:name w:val="width-pink"/>
    <w:basedOn w:val="14"/>
    <w:qFormat/>
    <w:uiPriority w:val="0"/>
  </w:style>
  <w:style w:type="character" w:customStyle="1" w:styleId="87">
    <w:name w:val="newpure-red"/>
    <w:basedOn w:val="14"/>
    <w:qFormat/>
    <w:uiPriority w:val="0"/>
  </w:style>
  <w:style w:type="character" w:customStyle="1" w:styleId="88">
    <w:name w:val="line-maroon"/>
    <w:basedOn w:val="14"/>
    <w:qFormat/>
    <w:uiPriority w:val="0"/>
  </w:style>
  <w:style w:type="character" w:customStyle="1" w:styleId="89">
    <w:name w:val="wh-portal-a-cursor"/>
    <w:basedOn w:val="14"/>
    <w:qFormat/>
    <w:uiPriority w:val="0"/>
  </w:style>
  <w:style w:type="character" w:customStyle="1" w:styleId="90">
    <w:name w:val="wh-portal-a-cursor1"/>
    <w:basedOn w:val="14"/>
    <w:qFormat/>
    <w:uiPriority w:val="0"/>
    <w:rPr>
      <w:color w:val="202020"/>
    </w:rPr>
  </w:style>
  <w:style w:type="character" w:customStyle="1" w:styleId="91">
    <w:name w:val="newpure-purple"/>
    <w:basedOn w:val="14"/>
    <w:qFormat/>
    <w:uiPriority w:val="0"/>
  </w:style>
  <w:style w:type="character" w:customStyle="1" w:styleId="92">
    <w:name w:val="default-indigo"/>
    <w:basedOn w:val="14"/>
    <w:qFormat/>
    <w:uiPriority w:val="0"/>
  </w:style>
  <w:style w:type="character" w:customStyle="1" w:styleId="93">
    <w:name w:val="default-brown"/>
    <w:basedOn w:val="14"/>
    <w:qFormat/>
    <w:uiPriority w:val="0"/>
  </w:style>
  <w:style w:type="character" w:customStyle="1" w:styleId="94">
    <w:name w:val="default-violet"/>
    <w:basedOn w:val="14"/>
    <w:qFormat/>
    <w:uiPriority w:val="0"/>
  </w:style>
  <w:style w:type="character" w:customStyle="1" w:styleId="95">
    <w:name w:val="line-blue"/>
    <w:basedOn w:val="14"/>
    <w:qFormat/>
    <w:uiPriority w:val="0"/>
  </w:style>
  <w:style w:type="character" w:customStyle="1" w:styleId="96">
    <w:name w:val="width-brown"/>
    <w:basedOn w:val="14"/>
    <w:qFormat/>
    <w:uiPriority w:val="0"/>
  </w:style>
  <w:style w:type="character" w:customStyle="1" w:styleId="97">
    <w:name w:val="line-green"/>
    <w:basedOn w:val="14"/>
    <w:qFormat/>
    <w:uiPriority w:val="0"/>
  </w:style>
  <w:style w:type="character" w:customStyle="1" w:styleId="98">
    <w:name w:val="width-skyblue"/>
    <w:basedOn w:val="14"/>
    <w:qFormat/>
    <w:uiPriority w:val="0"/>
  </w:style>
  <w:style w:type="character" w:customStyle="1" w:styleId="99">
    <w:name w:val="default-blue"/>
    <w:basedOn w:val="14"/>
    <w:qFormat/>
    <w:uiPriority w:val="0"/>
  </w:style>
  <w:style w:type="character" w:customStyle="1" w:styleId="100">
    <w:name w:val="newpure-brown"/>
    <w:basedOn w:val="14"/>
    <w:qFormat/>
    <w:uiPriority w:val="0"/>
  </w:style>
  <w:style w:type="character" w:customStyle="1" w:styleId="101">
    <w:name w:val="default-seablue"/>
    <w:basedOn w:val="14"/>
    <w:qFormat/>
    <w:uiPriority w:val="0"/>
  </w:style>
  <w:style w:type="character" w:customStyle="1" w:styleId="102">
    <w:name w:val="newpure-skyblue"/>
    <w:basedOn w:val="14"/>
    <w:qFormat/>
    <w:uiPriority w:val="0"/>
  </w:style>
  <w:style w:type="character" w:customStyle="1" w:styleId="103">
    <w:name w:val="default-gray"/>
    <w:basedOn w:val="14"/>
    <w:qFormat/>
    <w:uiPriority w:val="0"/>
  </w:style>
  <w:style w:type="character" w:customStyle="1" w:styleId="104">
    <w:name w:val="pagelist-total"/>
    <w:basedOn w:val="14"/>
    <w:qFormat/>
    <w:uiPriority w:val="0"/>
    <w:rPr>
      <w:color w:val="BA2E2E"/>
    </w:rPr>
  </w:style>
  <w:style w:type="character" w:customStyle="1" w:styleId="105">
    <w:name w:val="pagelist-total1"/>
    <w:basedOn w:val="14"/>
    <w:qFormat/>
    <w:uiPriority w:val="0"/>
    <w:rPr>
      <w:color w:val="4799E7"/>
    </w:rPr>
  </w:style>
  <w:style w:type="character" w:customStyle="1" w:styleId="106">
    <w:name w:val="pagelist-total2"/>
    <w:basedOn w:val="14"/>
    <w:qFormat/>
    <w:uiPriority w:val="0"/>
    <w:rPr>
      <w:color w:val="393D49"/>
    </w:rPr>
  </w:style>
  <w:style w:type="character" w:customStyle="1" w:styleId="107">
    <w:name w:val="pagelist-total3"/>
    <w:basedOn w:val="14"/>
    <w:qFormat/>
    <w:uiPriority w:val="0"/>
    <w:rPr>
      <w:color w:val="ED6D00"/>
    </w:rPr>
  </w:style>
  <w:style w:type="character" w:customStyle="1" w:styleId="108">
    <w:name w:val="pagelist-total4"/>
    <w:basedOn w:val="14"/>
    <w:qFormat/>
    <w:uiPriority w:val="0"/>
    <w:rPr>
      <w:color w:val="55AAA3"/>
    </w:rPr>
  </w:style>
  <w:style w:type="character" w:customStyle="1" w:styleId="109">
    <w:name w:val="line-indigo"/>
    <w:basedOn w:val="14"/>
    <w:qFormat/>
    <w:uiPriority w:val="0"/>
  </w:style>
  <w:style w:type="character" w:customStyle="1" w:styleId="110">
    <w:name w:val="newpure-lightgreen"/>
    <w:basedOn w:val="14"/>
    <w:qFormat/>
    <w:uiPriority w:val="0"/>
  </w:style>
  <w:style w:type="character" w:customStyle="1" w:styleId="111">
    <w:name w:val="line-seablue"/>
    <w:basedOn w:val="14"/>
    <w:qFormat/>
    <w:uiPriority w:val="0"/>
  </w:style>
  <w:style w:type="character" w:customStyle="1" w:styleId="112">
    <w:name w:val="line-gray"/>
    <w:basedOn w:val="14"/>
    <w:qFormat/>
    <w:uiPriority w:val="0"/>
  </w:style>
  <w:style w:type="character" w:customStyle="1" w:styleId="113">
    <w:name w:val="default-pink"/>
    <w:basedOn w:val="14"/>
    <w:qFormat/>
    <w:uiPriority w:val="0"/>
  </w:style>
  <w:style w:type="character" w:customStyle="1" w:styleId="114">
    <w:name w:val="layui-layer-tabnow"/>
    <w:basedOn w:val="14"/>
    <w:qFormat/>
    <w:uiPriority w:val="0"/>
    <w:rPr>
      <w:bdr w:val="single" w:color="CCCCCC" w:sz="6" w:space="0"/>
      <w:shd w:val="clear" w:fill="FFFFFF"/>
    </w:rPr>
  </w:style>
  <w:style w:type="character" w:customStyle="1" w:styleId="115">
    <w:name w:val="line-orange"/>
    <w:basedOn w:val="14"/>
    <w:qFormat/>
    <w:uiPriority w:val="0"/>
  </w:style>
  <w:style w:type="character" w:customStyle="1" w:styleId="116">
    <w:name w:val="width-green"/>
    <w:basedOn w:val="14"/>
    <w:qFormat/>
    <w:uiPriority w:val="0"/>
  </w:style>
  <w:style w:type="character" w:customStyle="1" w:styleId="117">
    <w:name w:val="line-lightgreen"/>
    <w:basedOn w:val="14"/>
    <w:qFormat/>
    <w:uiPriority w:val="0"/>
  </w:style>
  <w:style w:type="character" w:customStyle="1" w:styleId="118">
    <w:name w:val="newpure-black"/>
    <w:basedOn w:val="14"/>
    <w:qFormat/>
    <w:uiPriority w:val="0"/>
  </w:style>
  <w:style w:type="character" w:customStyle="1" w:styleId="119">
    <w:name w:val="default-orange"/>
    <w:basedOn w:val="14"/>
    <w:qFormat/>
    <w:uiPriority w:val="0"/>
  </w:style>
  <w:style w:type="character" w:customStyle="1" w:styleId="120">
    <w:name w:val="default-lightgreen"/>
    <w:basedOn w:val="14"/>
    <w:qFormat/>
    <w:uiPriority w:val="0"/>
  </w:style>
  <w:style w:type="character" w:customStyle="1" w:styleId="121">
    <w:name w:val="default-darkred"/>
    <w:basedOn w:val="14"/>
    <w:qFormat/>
    <w:uiPriority w:val="0"/>
  </w:style>
  <w:style w:type="character" w:customStyle="1" w:styleId="122">
    <w:name w:val="line-black"/>
    <w:basedOn w:val="14"/>
    <w:qFormat/>
    <w:uiPriority w:val="0"/>
  </w:style>
  <w:style w:type="character" w:customStyle="1" w:styleId="123">
    <w:name w:val="width-red"/>
    <w:basedOn w:val="14"/>
    <w:qFormat/>
    <w:uiPriority w:val="0"/>
  </w:style>
  <w:style w:type="character" w:customStyle="1" w:styleId="124">
    <w:name w:val="line-violet"/>
    <w:basedOn w:val="14"/>
    <w:qFormat/>
    <w:uiPriority w:val="0"/>
  </w:style>
  <w:style w:type="character" w:customStyle="1" w:styleId="125">
    <w:name w:val="line-purple"/>
    <w:basedOn w:val="14"/>
    <w:qFormat/>
    <w:uiPriority w:val="0"/>
  </w:style>
  <w:style w:type="character" w:customStyle="1" w:styleId="126">
    <w:name w:val="width-cyan"/>
    <w:basedOn w:val="14"/>
    <w:qFormat/>
    <w:uiPriority w:val="0"/>
  </w:style>
  <w:style w:type="character" w:customStyle="1" w:styleId="127">
    <w:name w:val="line-darkblue"/>
    <w:basedOn w:val="14"/>
    <w:qFormat/>
    <w:uiPriority w:val="0"/>
  </w:style>
  <w:style w:type="character" w:customStyle="1" w:styleId="128">
    <w:name w:val="default-black"/>
    <w:basedOn w:val="14"/>
    <w:qFormat/>
    <w:uiPriority w:val="0"/>
  </w:style>
  <w:style w:type="character" w:customStyle="1" w:styleId="129">
    <w:name w:val="line-red"/>
    <w:basedOn w:val="14"/>
    <w:qFormat/>
    <w:uiPriority w:val="0"/>
  </w:style>
  <w:style w:type="character" w:customStyle="1" w:styleId="130">
    <w:name w:val="line-darkred"/>
    <w:basedOn w:val="14"/>
    <w:qFormat/>
    <w:uiPriority w:val="0"/>
  </w:style>
  <w:style w:type="character" w:customStyle="1" w:styleId="131">
    <w:name w:val="newpure-cyan"/>
    <w:basedOn w:val="14"/>
    <w:qFormat/>
    <w:uiPriority w:val="0"/>
  </w:style>
  <w:style w:type="character" w:customStyle="1" w:styleId="132">
    <w:name w:val="newpure-orange"/>
    <w:basedOn w:val="14"/>
    <w:qFormat/>
    <w:uiPriority w:val="0"/>
  </w:style>
  <w:style w:type="character" w:customStyle="1" w:styleId="133">
    <w:name w:val="line-brown"/>
    <w:basedOn w:val="14"/>
    <w:qFormat/>
    <w:uiPriority w:val="0"/>
  </w:style>
  <w:style w:type="character" w:customStyle="1" w:styleId="134">
    <w:name w:val="newpure-darkred"/>
    <w:basedOn w:val="14"/>
    <w:qFormat/>
    <w:uiPriority w:val="0"/>
  </w:style>
  <w:style w:type="character" w:customStyle="1" w:styleId="135">
    <w:name w:val="newpure-green"/>
    <w:basedOn w:val="14"/>
    <w:qFormat/>
    <w:uiPriority w:val="0"/>
  </w:style>
  <w:style w:type="character" w:customStyle="1" w:styleId="136">
    <w:name w:val="newpure-indigo"/>
    <w:basedOn w:val="14"/>
    <w:qFormat/>
    <w:uiPriority w:val="0"/>
  </w:style>
  <w:style w:type="character" w:customStyle="1" w:styleId="137">
    <w:name w:val="newpure-seablue"/>
    <w:basedOn w:val="14"/>
    <w:qFormat/>
    <w:uiPriority w:val="0"/>
  </w:style>
  <w:style w:type="character" w:customStyle="1" w:styleId="138">
    <w:name w:val="newpure-violet"/>
    <w:basedOn w:val="14"/>
    <w:qFormat/>
    <w:uiPriority w:val="0"/>
  </w:style>
  <w:style w:type="character" w:customStyle="1" w:styleId="139">
    <w:name w:val="width-violet"/>
    <w:basedOn w:val="14"/>
    <w:qFormat/>
    <w:uiPriority w:val="0"/>
  </w:style>
  <w:style w:type="character" w:customStyle="1" w:styleId="140">
    <w:name w:val="width-purple"/>
    <w:basedOn w:val="14"/>
    <w:qFormat/>
    <w:uiPriority w:val="0"/>
  </w:style>
  <w:style w:type="character" w:customStyle="1" w:styleId="141">
    <w:name w:val="width-indigo"/>
    <w:basedOn w:val="14"/>
    <w:qFormat/>
    <w:uiPriority w:val="0"/>
  </w:style>
  <w:style w:type="character" w:customStyle="1" w:styleId="142">
    <w:name w:val="width-darkblue"/>
    <w:basedOn w:val="14"/>
    <w:qFormat/>
    <w:uiPriority w:val="0"/>
  </w:style>
  <w:style w:type="character" w:customStyle="1" w:styleId="143">
    <w:name w:val="width-maroon"/>
    <w:basedOn w:val="14"/>
    <w:qFormat/>
    <w:uiPriority w:val="0"/>
  </w:style>
  <w:style w:type="character" w:customStyle="1" w:styleId="144">
    <w:name w:val="office"/>
    <w:basedOn w:val="14"/>
    <w:qFormat/>
    <w:uiPriority w:val="0"/>
  </w:style>
  <w:style w:type="character" w:customStyle="1" w:styleId="145">
    <w:name w:val="width-gray"/>
    <w:basedOn w:val="14"/>
    <w:qFormat/>
    <w:uiPriority w:val="0"/>
  </w:style>
  <w:style w:type="character" w:customStyle="1" w:styleId="146">
    <w:name w:val="width-black"/>
    <w:basedOn w:val="14"/>
    <w:qFormat/>
    <w:uiPriority w:val="0"/>
  </w:style>
  <w:style w:type="character" w:customStyle="1" w:styleId="147">
    <w:name w:val="first-child"/>
    <w:basedOn w:val="14"/>
    <w:qFormat/>
    <w:uiPriority w:val="0"/>
  </w:style>
  <w:style w:type="character" w:customStyle="1" w:styleId="148">
    <w:name w:val="show2"/>
    <w:basedOn w:val="14"/>
    <w:qFormat/>
    <w:uiPriority w:val="0"/>
    <w:rPr>
      <w:color w:val="FFFFFF"/>
    </w:rPr>
  </w:style>
  <w:style w:type="character" w:customStyle="1" w:styleId="149">
    <w:name w:val="show3"/>
    <w:basedOn w:val="14"/>
    <w:qFormat/>
    <w:uiPriority w:val="0"/>
    <w:rPr>
      <w:bdr w:val="single" w:color="BA2E2E" w:sz="6" w:space="0"/>
      <w:shd w:val="clear" w:fill="BA2E2E"/>
    </w:rPr>
  </w:style>
  <w:style w:type="character" w:customStyle="1" w:styleId="150">
    <w:name w:val="show4"/>
    <w:basedOn w:val="14"/>
    <w:qFormat/>
    <w:uiPriority w:val="0"/>
    <w:rPr>
      <w:bdr w:val="single" w:color="4799E7" w:sz="6" w:space="0"/>
      <w:shd w:val="clear" w:fill="4799E7"/>
    </w:rPr>
  </w:style>
  <w:style w:type="character" w:customStyle="1" w:styleId="151">
    <w:name w:val="show5"/>
    <w:basedOn w:val="14"/>
    <w:qFormat/>
    <w:uiPriority w:val="0"/>
    <w:rPr>
      <w:bdr w:val="single" w:color="393D49" w:sz="6" w:space="0"/>
      <w:shd w:val="clear" w:fill="393D49"/>
    </w:rPr>
  </w:style>
  <w:style w:type="character" w:customStyle="1" w:styleId="152">
    <w:name w:val="show6"/>
    <w:basedOn w:val="14"/>
    <w:qFormat/>
    <w:uiPriority w:val="0"/>
    <w:rPr>
      <w:bdr w:val="single" w:color="ED6D00" w:sz="6" w:space="0"/>
      <w:shd w:val="clear" w:fill="ED6D00"/>
    </w:rPr>
  </w:style>
  <w:style w:type="character" w:customStyle="1" w:styleId="153">
    <w:name w:val="show7"/>
    <w:basedOn w:val="14"/>
    <w:qFormat/>
    <w:uiPriority w:val="0"/>
    <w:rPr>
      <w:bdr w:val="single" w:color="55AAA3" w:sz="6" w:space="0"/>
      <w:shd w:val="clear" w:fill="55AAA3"/>
    </w:rPr>
  </w:style>
  <w:style w:type="character" w:customStyle="1" w:styleId="154">
    <w:name w:val="wh-portal-overtime"/>
    <w:basedOn w:val="14"/>
    <w:qFormat/>
    <w:uiPriority w:val="0"/>
  </w:style>
  <w:style w:type="character" w:customStyle="1" w:styleId="155">
    <w:name w:val="wh-portal-overtime1"/>
    <w:basedOn w:val="14"/>
    <w:qFormat/>
    <w:uiPriority w:val="0"/>
  </w:style>
  <w:style w:type="character" w:customStyle="1" w:styleId="156">
    <w:name w:val="fa_ico_docu"/>
    <w:basedOn w:val="14"/>
    <w:qFormat/>
    <w:uiPriority w:val="0"/>
  </w:style>
  <w:style w:type="character" w:customStyle="1" w:styleId="157">
    <w:name w:val="wh-hd-lspan"/>
    <w:basedOn w:val="14"/>
    <w:qFormat/>
    <w:uiPriority w:val="0"/>
  </w:style>
  <w:style w:type="character" w:customStyle="1" w:styleId="158">
    <w:name w:val="wh-portal-overtime2"/>
    <w:basedOn w:val="14"/>
    <w:qFormat/>
    <w:uiPriority w:val="0"/>
    <w:rPr>
      <w:color w:val="FF0000"/>
    </w:rPr>
  </w:style>
  <w:style w:type="character" w:customStyle="1" w:styleId="159">
    <w:name w:val="wh-portal-overtime21"/>
    <w:basedOn w:val="14"/>
    <w:qFormat/>
    <w:uiPriority w:val="0"/>
    <w:rPr>
      <w:color w:val="FF0000"/>
    </w:rPr>
  </w:style>
  <w:style w:type="character" w:customStyle="1" w:styleId="160">
    <w:name w:val="stockinfo"/>
    <w:basedOn w:val="14"/>
    <w:qFormat/>
    <w:uiPriority w:val="0"/>
  </w:style>
  <w:style w:type="character" w:customStyle="1" w:styleId="161">
    <w:name w:val="fa_ico_open"/>
    <w:basedOn w:val="14"/>
    <w:qFormat/>
    <w:uiPriority w:val="0"/>
    <w:rPr>
      <w:color w:val="777575"/>
    </w:rPr>
  </w:style>
  <w:style w:type="character" w:customStyle="1" w:styleId="162">
    <w:name w:val="online-per"/>
    <w:basedOn w:val="14"/>
    <w:qFormat/>
    <w:uiPriority w:val="0"/>
    <w:rPr>
      <w:color w:val="BA2E2E"/>
    </w:rPr>
  </w:style>
  <w:style w:type="character" w:customStyle="1" w:styleId="163">
    <w:name w:val="online-per1"/>
    <w:basedOn w:val="14"/>
    <w:qFormat/>
    <w:uiPriority w:val="0"/>
    <w:rPr>
      <w:color w:val="4799E7"/>
    </w:rPr>
  </w:style>
  <w:style w:type="character" w:customStyle="1" w:styleId="164">
    <w:name w:val="online-per2"/>
    <w:basedOn w:val="14"/>
    <w:qFormat/>
    <w:uiPriority w:val="0"/>
    <w:rPr>
      <w:color w:val="393D49"/>
    </w:rPr>
  </w:style>
  <w:style w:type="character" w:customStyle="1" w:styleId="165">
    <w:name w:val="online-per3"/>
    <w:basedOn w:val="14"/>
    <w:qFormat/>
    <w:uiPriority w:val="0"/>
    <w:rPr>
      <w:color w:val="ED6D00"/>
    </w:rPr>
  </w:style>
  <w:style w:type="character" w:customStyle="1" w:styleId="166">
    <w:name w:val="online-per4"/>
    <w:basedOn w:val="14"/>
    <w:qFormat/>
    <w:uiPriority w:val="0"/>
    <w:rPr>
      <w:color w:val="55AAA3"/>
    </w:rPr>
  </w:style>
  <w:style w:type="character" w:customStyle="1" w:styleId="167">
    <w:name w:val="font01"/>
    <w:basedOn w:val="14"/>
    <w:qFormat/>
    <w:uiPriority w:val="0"/>
    <w:rPr>
      <w:rFonts w:hint="eastAsia" w:ascii="宋体" w:hAnsi="宋体" w:eastAsia="宋体" w:cs="宋体"/>
      <w:color w:val="000000"/>
      <w:sz w:val="24"/>
      <w:szCs w:val="24"/>
      <w:u w:val="none"/>
    </w:rPr>
  </w:style>
  <w:style w:type="character" w:customStyle="1" w:styleId="168">
    <w:name w:val="font21"/>
    <w:basedOn w:val="14"/>
    <w:qFormat/>
    <w:uiPriority w:val="0"/>
    <w:rPr>
      <w:rFonts w:hint="eastAsia" w:ascii="仿宋_GB2312" w:eastAsia="仿宋_GB2312" w:cs="仿宋_GB2312"/>
      <w:color w:val="000000"/>
      <w:sz w:val="24"/>
      <w:szCs w:val="24"/>
      <w:u w:val="none"/>
    </w:rPr>
  </w:style>
  <w:style w:type="character" w:customStyle="1" w:styleId="169">
    <w:name w:val="font31"/>
    <w:basedOn w:val="14"/>
    <w:qFormat/>
    <w:uiPriority w:val="0"/>
    <w:rPr>
      <w:rFonts w:ascii="Calibri" w:hAnsi="Calibri" w:cs="Calibri"/>
      <w:color w:val="000000"/>
      <w:sz w:val="24"/>
      <w:szCs w:val="24"/>
      <w:u w:val="none"/>
    </w:rPr>
  </w:style>
  <w:style w:type="character" w:customStyle="1" w:styleId="170">
    <w:name w:val="font11"/>
    <w:basedOn w:val="14"/>
    <w:qFormat/>
    <w:uiPriority w:val="0"/>
    <w:rPr>
      <w:rFonts w:hint="eastAsia" w:ascii="宋体" w:hAnsi="宋体" w:eastAsia="宋体" w:cs="宋体"/>
      <w:color w:val="000000"/>
      <w:sz w:val="24"/>
      <w:szCs w:val="24"/>
      <w:u w:val="none"/>
    </w:rPr>
  </w:style>
  <w:style w:type="character" w:customStyle="1" w:styleId="171">
    <w:name w:val="font41"/>
    <w:basedOn w:val="14"/>
    <w:qFormat/>
    <w:uiPriority w:val="0"/>
    <w:rPr>
      <w:rFonts w:hint="eastAsia" w:ascii="宋体" w:hAnsi="宋体" w:eastAsia="宋体" w:cs="宋体"/>
      <w:color w:val="000000"/>
      <w:sz w:val="28"/>
      <w:szCs w:val="28"/>
      <w:u w:val="none"/>
    </w:rPr>
  </w:style>
  <w:style w:type="character" w:customStyle="1" w:styleId="172">
    <w:name w:val="font71"/>
    <w:basedOn w:val="14"/>
    <w:qFormat/>
    <w:uiPriority w:val="0"/>
    <w:rPr>
      <w:rFonts w:hint="eastAsia" w:ascii="宋体" w:hAnsi="宋体" w:eastAsia="宋体" w:cs="宋体"/>
      <w:b/>
      <w:bCs/>
      <w:color w:val="000000"/>
      <w:sz w:val="26"/>
      <w:szCs w:val="26"/>
      <w:u w:val="single"/>
    </w:rPr>
  </w:style>
  <w:style w:type="character" w:customStyle="1" w:styleId="173">
    <w:name w:val="font51"/>
    <w:basedOn w:val="14"/>
    <w:qFormat/>
    <w:uiPriority w:val="0"/>
    <w:rPr>
      <w:rFonts w:hint="eastAsia" w:ascii="宋体" w:hAnsi="宋体" w:eastAsia="宋体" w:cs="宋体"/>
      <w:b/>
      <w:bCs/>
      <w:color w:val="000000"/>
      <w:sz w:val="26"/>
      <w:szCs w:val="26"/>
      <w:u w:val="none"/>
    </w:rPr>
  </w:style>
  <w:style w:type="character" w:customStyle="1" w:styleId="174">
    <w:name w:val="font61"/>
    <w:basedOn w:val="14"/>
    <w:qFormat/>
    <w:uiPriority w:val="0"/>
    <w:rPr>
      <w:rFonts w:ascii="Calibri" w:hAnsi="Calibri" w:cs="Calibri"/>
      <w:color w:val="000000"/>
      <w:sz w:val="28"/>
      <w:szCs w:val="28"/>
      <w:u w:val="none"/>
    </w:rPr>
  </w:style>
  <w:style w:type="character" w:customStyle="1" w:styleId="175">
    <w:name w:val="hover"/>
    <w:basedOn w:val="14"/>
    <w:uiPriority w:val="0"/>
    <w:rPr>
      <w:shd w:val="clear" w:fill="F3F3F3"/>
    </w:rPr>
  </w:style>
  <w:style w:type="character" w:customStyle="1" w:styleId="176">
    <w:name w:val="hover1"/>
    <w:basedOn w:val="14"/>
    <w:qFormat/>
    <w:uiPriority w:val="0"/>
    <w:rPr>
      <w:color w:val="ED6D00"/>
    </w:rPr>
  </w:style>
  <w:style w:type="character" w:customStyle="1" w:styleId="177">
    <w:name w:val="hover2"/>
    <w:basedOn w:val="14"/>
    <w:qFormat/>
    <w:uiPriority w:val="0"/>
    <w:rPr>
      <w:color w:val="BA2E2E"/>
    </w:rPr>
  </w:style>
  <w:style w:type="character" w:customStyle="1" w:styleId="178">
    <w:name w:val="hover3"/>
    <w:basedOn w:val="14"/>
    <w:qFormat/>
    <w:uiPriority w:val="0"/>
    <w:rPr>
      <w:color w:val="55AAA3"/>
    </w:rPr>
  </w:style>
  <w:style w:type="character" w:customStyle="1" w:styleId="179">
    <w:name w:val="hover4"/>
    <w:basedOn w:val="14"/>
    <w:qFormat/>
    <w:uiPriority w:val="0"/>
    <w:rPr>
      <w:sz w:val="21"/>
      <w:szCs w:val="21"/>
    </w:rPr>
  </w:style>
  <w:style w:type="character" w:customStyle="1" w:styleId="180">
    <w:name w:val="hover5"/>
    <w:basedOn w:val="14"/>
    <w:qFormat/>
    <w:uiPriority w:val="0"/>
    <w:rPr>
      <w:shd w:val="clear" w:fill="F3F3F3"/>
    </w:rPr>
  </w:style>
  <w:style w:type="character" w:customStyle="1" w:styleId="181">
    <w:name w:val="hover6"/>
    <w:basedOn w:val="14"/>
    <w:qFormat/>
    <w:uiPriority w:val="0"/>
    <w:rPr>
      <w:color w:val="4799E7"/>
    </w:rPr>
  </w:style>
  <w:style w:type="character" w:customStyle="1" w:styleId="182">
    <w:name w:val="hover7"/>
    <w:basedOn w:val="14"/>
    <w:qFormat/>
    <w:uiPriority w:val="0"/>
    <w:rPr>
      <w:color w:val="393D49"/>
    </w:rPr>
  </w:style>
  <w:style w:type="character" w:customStyle="1" w:styleId="183">
    <w:name w:val="show"/>
    <w:basedOn w:val="14"/>
    <w:qFormat/>
    <w:uiPriority w:val="0"/>
    <w:rPr>
      <w:bdr w:val="single" w:color="ED6D00" w:sz="6" w:space="0"/>
      <w:shd w:val="clear" w:fill="ED6D00"/>
    </w:rPr>
  </w:style>
  <w:style w:type="character" w:customStyle="1" w:styleId="184">
    <w:name w:val="show1"/>
    <w:basedOn w:val="14"/>
    <w:qFormat/>
    <w:uiPriority w:val="0"/>
    <w:rPr>
      <w:bdr w:val="single" w:color="BA2E2E" w:sz="6" w:space="0"/>
      <w:shd w:val="clear" w:fill="BA2E2E"/>
    </w:rPr>
  </w:style>
  <w:style w:type="character" w:customStyle="1" w:styleId="185">
    <w:name w:val="grey20"/>
    <w:basedOn w:val="14"/>
    <w:qFormat/>
    <w:uiPriority w:val="0"/>
    <w:rPr>
      <w:color w:val="999999"/>
    </w:rPr>
  </w:style>
  <w:style w:type="character" w:customStyle="1" w:styleId="186">
    <w:name w:val="grey21"/>
    <w:basedOn w:val="14"/>
    <w:qFormat/>
    <w:uiPriority w:val="0"/>
    <w:rPr>
      <w:color w:va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1440</Words>
  <Characters>1528</Characters>
  <Lines>3</Lines>
  <Paragraphs>1</Paragraphs>
  <TotalTime>54</TotalTime>
  <ScaleCrop>false</ScaleCrop>
  <LinksUpToDate>false</LinksUpToDate>
  <CharactersWithSpaces>1564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2020-11-11T07:12:00Z</dcterms:created>
  <dc:creator>123</dc:creator>
  <cp:lastModifiedBy>耶！</cp:lastModifiedBy>
  <cp:lastPrinted>2021-08-25T07:03:00Z</cp:lastPrinted>
  <dcterms:modified xsi:type="dcterms:W3CDTF">2024-05-11T02:12:11Z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221863FCBF1A4CA5B6B7DC90C2EAFD62_13</vt:lpwstr>
  </property>
</Properties>
</file>